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法定相続情報一覧図（記載例）</w:t>
      </w:r>
    </w:p>
    <w:p>
      <w:r>
        <w:t>この書類は、法定相続情報一覧図の見本です。被相続人の死亡により開始する相続において、誰が法定相続人となるかを記載する一覧図で、法務局に提出し、証明書の取得や金融機関の手続きに利用されます。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続柄</w:t>
            </w:r>
          </w:p>
        </w:tc>
        <w:tc>
          <w:tcPr>
            <w:tcW w:type="dxa" w:w="2880"/>
          </w:tcPr>
          <w:p>
            <w:r>
              <w:t>氏名</w:t>
            </w:r>
          </w:p>
        </w:tc>
        <w:tc>
          <w:tcPr>
            <w:tcW w:type="dxa" w:w="2880"/>
          </w:tcPr>
          <w:p>
            <w:r>
              <w:t>備考</w:t>
            </w:r>
          </w:p>
        </w:tc>
      </w:tr>
      <w:tr>
        <w:tc>
          <w:tcPr>
            <w:tcW w:type="dxa" w:w="2880"/>
          </w:tcPr>
          <w:p>
            <w:r>
              <w:t>被相続人</w:t>
            </w:r>
          </w:p>
        </w:tc>
        <w:tc>
          <w:tcPr>
            <w:tcW w:type="dxa" w:w="2880"/>
          </w:tcPr>
          <w:p>
            <w:r>
              <w:t>山田 太郎</w:t>
            </w:r>
          </w:p>
        </w:tc>
        <w:tc>
          <w:tcPr>
            <w:tcW w:type="dxa" w:w="2880"/>
          </w:tcPr>
          <w:p>
            <w:r>
              <w:t>令和5年3月1日死亡</w:t>
            </w:r>
          </w:p>
        </w:tc>
      </w:tr>
      <w:tr>
        <w:tc>
          <w:tcPr>
            <w:tcW w:type="dxa" w:w="2880"/>
          </w:tcPr>
          <w:p>
            <w:r>
              <w:t>配偶者</w:t>
            </w:r>
          </w:p>
        </w:tc>
        <w:tc>
          <w:tcPr>
            <w:tcW w:type="dxa" w:w="2880"/>
          </w:tcPr>
          <w:p>
            <w:r>
              <w:t>山田 花子</w:t>
            </w:r>
          </w:p>
        </w:tc>
        <w:tc>
          <w:tcPr>
            <w:tcW w:type="dxa" w:w="2880"/>
          </w:tcPr>
          <w:p>
            <w:r>
              <w:t>婚姻関係あり</w:t>
            </w:r>
          </w:p>
        </w:tc>
      </w:tr>
      <w:tr>
        <w:tc>
          <w:tcPr>
            <w:tcW w:type="dxa" w:w="2880"/>
          </w:tcPr>
          <w:p>
            <w:r>
              <w:t>長男</w:t>
            </w:r>
          </w:p>
        </w:tc>
        <w:tc>
          <w:tcPr>
            <w:tcW w:type="dxa" w:w="2880"/>
          </w:tcPr>
          <w:p>
            <w:r>
              <w:t>山田 一郎</w:t>
            </w:r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長女</w:t>
            </w:r>
          </w:p>
        </w:tc>
        <w:tc>
          <w:tcPr>
            <w:tcW w:type="dxa" w:w="2880"/>
          </w:tcPr>
          <w:p>
            <w:r>
              <w:t>山田 美咲</w:t>
            </w:r>
          </w:p>
        </w:tc>
        <w:tc>
          <w:tcPr>
            <w:tcW w:type="dxa" w:w="2880"/>
          </w:tcPr>
          <w:p>
            <w:r>
              <w:t>すでに死亡（代襲あり）</w:t>
            </w:r>
          </w:p>
        </w:tc>
      </w:tr>
      <w:tr>
        <w:tc>
          <w:tcPr>
            <w:tcW w:type="dxa" w:w="2880"/>
          </w:tcPr>
          <w:p>
            <w:r>
              <w:t>孫（代襲）</w:t>
            </w:r>
          </w:p>
        </w:tc>
        <w:tc>
          <w:tcPr>
            <w:tcW w:type="dxa" w:w="2880"/>
          </w:tcPr>
          <w:p>
            <w:r>
              <w:t>田中 翼</w:t>
            </w:r>
          </w:p>
        </w:tc>
        <w:tc>
          <w:tcPr>
            <w:tcW w:type="dxa" w:w="2880"/>
          </w:tcPr>
          <w:p>
            <w:r>
              <w:t>山田美咲の子</w:t>
            </w:r>
          </w:p>
        </w:tc>
      </w:tr>
      <w:tr>
        <w:tc>
          <w:tcPr>
            <w:tcW w:type="dxa" w:w="2880"/>
          </w:tcPr>
          <w:p>
            <w:r>
              <w:t>次男</w:t>
            </w:r>
          </w:p>
        </w:tc>
        <w:tc>
          <w:tcPr>
            <w:tcW w:type="dxa" w:w="2880"/>
          </w:tcPr>
          <w:p>
            <w:r>
              <w:t>山田 次郎</w:t>
            </w:r>
          </w:p>
        </w:tc>
        <w:tc>
          <w:tcPr>
            <w:tcW w:type="dxa" w:w="288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